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BC" w:rsidRDefault="00C566BC" w:rsidP="00C566BC">
      <w:pPr>
        <w:jc w:val="center"/>
        <w:rPr>
          <w:b/>
          <w:color w:val="000000"/>
          <w:sz w:val="28"/>
          <w:szCs w:val="28"/>
        </w:rPr>
      </w:pPr>
    </w:p>
    <w:p w:rsidR="00C566BC" w:rsidRDefault="00C566BC" w:rsidP="00C566B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Совместный приказ</w:t>
      </w:r>
    </w:p>
    <w:p w:rsidR="00C566BC" w:rsidRPr="007D4648" w:rsidRDefault="00C566BC" w:rsidP="00C566BC">
      <w:pPr>
        <w:jc w:val="center"/>
        <w:rPr>
          <w:b/>
          <w:color w:val="000000"/>
          <w:sz w:val="28"/>
          <w:szCs w:val="28"/>
        </w:rPr>
      </w:pPr>
      <w:r w:rsidRPr="007D4648">
        <w:rPr>
          <w:b/>
          <w:color w:val="000000"/>
          <w:sz w:val="28"/>
          <w:szCs w:val="28"/>
        </w:rPr>
        <w:t xml:space="preserve">Об </w:t>
      </w:r>
      <w:r>
        <w:rPr>
          <w:b/>
          <w:color w:val="000000"/>
          <w:sz w:val="28"/>
          <w:szCs w:val="28"/>
        </w:rPr>
        <w:t>утверждении</w:t>
      </w:r>
      <w:r w:rsidRPr="007D464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Правил взаимодействия уполномоченных </w:t>
      </w:r>
      <w:r w:rsidRPr="00DF7DF2">
        <w:rPr>
          <w:b/>
          <w:color w:val="000000"/>
          <w:sz w:val="28"/>
          <w:szCs w:val="28"/>
        </w:rPr>
        <w:t xml:space="preserve">государственных органов </w:t>
      </w:r>
      <w:r>
        <w:rPr>
          <w:b/>
          <w:color w:val="000000"/>
          <w:sz w:val="28"/>
          <w:szCs w:val="28"/>
        </w:rPr>
        <w:t>с органом государственных доходов по представлению</w:t>
      </w:r>
      <w:r w:rsidRPr="00DF7DF2">
        <w:rPr>
          <w:b/>
          <w:color w:val="000000"/>
          <w:sz w:val="28"/>
          <w:szCs w:val="28"/>
        </w:rPr>
        <w:t xml:space="preserve"> </w:t>
      </w:r>
      <w:r w:rsidRPr="007D4648">
        <w:rPr>
          <w:b/>
          <w:color w:val="000000"/>
          <w:sz w:val="28"/>
          <w:szCs w:val="28"/>
        </w:rPr>
        <w:t>сведений об участниках и параметрах сделки по купле-продаже, находящегося в Республике Казахстан имущества, подлежащего государственной регистрации</w:t>
      </w:r>
      <w:r>
        <w:rPr>
          <w:b/>
          <w:color w:val="000000"/>
          <w:sz w:val="28"/>
          <w:szCs w:val="28"/>
        </w:rPr>
        <w:t>,</w:t>
      </w:r>
      <w:r w:rsidRPr="007D4648">
        <w:rPr>
          <w:b/>
          <w:color w:val="000000"/>
          <w:sz w:val="28"/>
          <w:szCs w:val="28"/>
        </w:rPr>
        <w:t xml:space="preserve">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</w:p>
    <w:p w:rsidR="00C566BC" w:rsidRDefault="00C566BC" w:rsidP="00C566BC">
      <w:pPr>
        <w:ind w:firstLine="709"/>
        <w:jc w:val="both"/>
        <w:rPr>
          <w:color w:val="000000"/>
          <w:sz w:val="28"/>
          <w:szCs w:val="28"/>
        </w:rPr>
      </w:pPr>
    </w:p>
    <w:p w:rsidR="00C566BC" w:rsidRPr="007D4648" w:rsidRDefault="00C566BC" w:rsidP="00C566BC">
      <w:pPr>
        <w:ind w:firstLine="709"/>
        <w:jc w:val="both"/>
        <w:rPr>
          <w:color w:val="000000"/>
          <w:sz w:val="28"/>
          <w:szCs w:val="28"/>
        </w:rPr>
      </w:pPr>
    </w:p>
    <w:p w:rsidR="00C566BC" w:rsidRPr="007D4648" w:rsidRDefault="00C566BC" w:rsidP="00C566BC">
      <w:pPr>
        <w:ind w:firstLine="709"/>
        <w:jc w:val="both"/>
        <w:rPr>
          <w:b/>
          <w:sz w:val="28"/>
          <w:szCs w:val="28"/>
        </w:rPr>
      </w:pPr>
      <w:r w:rsidRPr="007D4648">
        <w:rPr>
          <w:color w:val="000000"/>
          <w:sz w:val="28"/>
          <w:szCs w:val="28"/>
        </w:rPr>
        <w:t xml:space="preserve">В соответствии с пунктом </w:t>
      </w:r>
      <w:r w:rsidRPr="007D4648">
        <w:rPr>
          <w:bCs/>
          <w:color w:val="000000"/>
          <w:sz w:val="28"/>
          <w:szCs w:val="28"/>
        </w:rPr>
        <w:t>2 статьи 52</w:t>
      </w:r>
      <w:r w:rsidRPr="007D4648">
        <w:rPr>
          <w:b/>
          <w:bCs/>
          <w:color w:val="000000"/>
          <w:sz w:val="28"/>
          <w:szCs w:val="28"/>
        </w:rPr>
        <w:t xml:space="preserve"> </w:t>
      </w:r>
      <w:r w:rsidRPr="002A68E6">
        <w:rPr>
          <w:bCs/>
          <w:color w:val="000000"/>
          <w:sz w:val="28"/>
          <w:szCs w:val="28"/>
        </w:rPr>
        <w:t>Налогового к</w:t>
      </w:r>
      <w:r w:rsidRPr="007D4648">
        <w:rPr>
          <w:color w:val="000000"/>
          <w:sz w:val="28"/>
          <w:szCs w:val="28"/>
        </w:rPr>
        <w:t xml:space="preserve">одекса Республики Казахстан </w:t>
      </w:r>
      <w:r w:rsidRPr="007D4648">
        <w:rPr>
          <w:b/>
          <w:color w:val="000000"/>
          <w:sz w:val="28"/>
          <w:szCs w:val="28"/>
        </w:rPr>
        <w:t>ПРИКАЗЫВА</w:t>
      </w:r>
      <w:r>
        <w:rPr>
          <w:b/>
          <w:color w:val="000000"/>
          <w:sz w:val="28"/>
          <w:szCs w:val="28"/>
        </w:rPr>
        <w:t>ЕМ</w:t>
      </w:r>
      <w:r w:rsidRPr="007D4648">
        <w:rPr>
          <w:b/>
          <w:color w:val="000000"/>
          <w:sz w:val="28"/>
          <w:szCs w:val="28"/>
        </w:rPr>
        <w:t>:</w:t>
      </w:r>
    </w:p>
    <w:p w:rsidR="00C566BC" w:rsidRPr="007D4648" w:rsidRDefault="00C566BC" w:rsidP="00C566BC">
      <w:pPr>
        <w:ind w:firstLine="709"/>
        <w:contextualSpacing/>
        <w:jc w:val="both"/>
        <w:rPr>
          <w:rFonts w:eastAsiaTheme="minorHAnsi"/>
          <w:bCs/>
          <w:sz w:val="28"/>
          <w:szCs w:val="28"/>
        </w:rPr>
      </w:pPr>
      <w:r w:rsidRPr="007D4648">
        <w:rPr>
          <w:bCs/>
          <w:color w:val="000000"/>
          <w:sz w:val="28"/>
          <w:szCs w:val="28"/>
        </w:rPr>
        <w:t xml:space="preserve">1. </w:t>
      </w:r>
      <w:r>
        <w:rPr>
          <w:bCs/>
          <w:color w:val="000000"/>
          <w:sz w:val="28"/>
          <w:szCs w:val="28"/>
        </w:rPr>
        <w:t>Утвердить</w:t>
      </w:r>
      <w:r w:rsidRPr="007D464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прилагаемые Правила </w:t>
      </w:r>
      <w:r w:rsidRPr="00B13924">
        <w:rPr>
          <w:bCs/>
          <w:sz w:val="28"/>
          <w:szCs w:val="28"/>
        </w:rPr>
        <w:t xml:space="preserve">взаимодействия </w:t>
      </w:r>
      <w:r>
        <w:rPr>
          <w:bCs/>
          <w:sz w:val="28"/>
          <w:szCs w:val="28"/>
        </w:rPr>
        <w:t xml:space="preserve">уполномоченных </w:t>
      </w:r>
      <w:r w:rsidRPr="00B13924">
        <w:rPr>
          <w:bCs/>
          <w:sz w:val="28"/>
          <w:szCs w:val="28"/>
        </w:rPr>
        <w:t xml:space="preserve">государственных органов </w:t>
      </w:r>
      <w:r w:rsidRPr="00256D63">
        <w:rPr>
          <w:bCs/>
          <w:sz w:val="28"/>
          <w:szCs w:val="28"/>
        </w:rPr>
        <w:t>с орган</w:t>
      </w:r>
      <w:r>
        <w:rPr>
          <w:bCs/>
          <w:sz w:val="28"/>
          <w:szCs w:val="28"/>
        </w:rPr>
        <w:t>ом</w:t>
      </w:r>
      <w:r w:rsidRPr="00256D63">
        <w:rPr>
          <w:bCs/>
          <w:sz w:val="28"/>
          <w:szCs w:val="28"/>
        </w:rPr>
        <w:t xml:space="preserve"> государственных доходов </w:t>
      </w:r>
      <w:r w:rsidRPr="00294BE4">
        <w:rPr>
          <w:color w:val="000000"/>
          <w:sz w:val="28"/>
          <w:szCs w:val="28"/>
        </w:rPr>
        <w:t>по представлению</w:t>
      </w:r>
      <w:r>
        <w:rPr>
          <w:b/>
          <w:color w:val="000000"/>
          <w:sz w:val="28"/>
          <w:szCs w:val="28"/>
        </w:rPr>
        <w:t xml:space="preserve"> </w:t>
      </w:r>
      <w:r w:rsidRPr="00B13924">
        <w:rPr>
          <w:bCs/>
          <w:sz w:val="28"/>
          <w:szCs w:val="28"/>
        </w:rPr>
        <w:t>сведений об участниках и параметрах сделки по купле-продаже, находящегося в Республике Казахстан имущества, подлежащего государственной регистрации</w:t>
      </w:r>
      <w:r>
        <w:rPr>
          <w:bCs/>
          <w:sz w:val="28"/>
          <w:szCs w:val="28"/>
        </w:rPr>
        <w:t>,</w:t>
      </w:r>
      <w:r w:rsidRPr="00B13924">
        <w:rPr>
          <w:bCs/>
          <w:sz w:val="28"/>
          <w:szCs w:val="28"/>
        </w:rPr>
        <w:t xml:space="preserve">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  <w:r w:rsidRPr="007D4648">
        <w:rPr>
          <w:rFonts w:eastAsiaTheme="minorHAnsi"/>
          <w:bCs/>
          <w:sz w:val="28"/>
          <w:szCs w:val="28"/>
        </w:rPr>
        <w:t>.</w:t>
      </w:r>
    </w:p>
    <w:p w:rsidR="00C566BC" w:rsidRPr="00772701" w:rsidRDefault="00C566BC" w:rsidP="00C566BC">
      <w:pPr>
        <w:ind w:firstLine="709"/>
        <w:jc w:val="both"/>
        <w:rPr>
          <w:color w:val="000000"/>
          <w:sz w:val="28"/>
          <w:szCs w:val="28"/>
        </w:rPr>
      </w:pPr>
      <w:r w:rsidRPr="009302A0">
        <w:rPr>
          <w:color w:val="000000"/>
          <w:sz w:val="28"/>
          <w:szCs w:val="28"/>
        </w:rPr>
        <w:t xml:space="preserve">2. Комитету государственных доходов Министерства финансов Республики Казахстан </w:t>
      </w:r>
      <w:r w:rsidRPr="00772701">
        <w:rPr>
          <w:color w:val="000000"/>
          <w:sz w:val="28"/>
          <w:szCs w:val="28"/>
        </w:rPr>
        <w:t>в установленном законодательством Республики Казахстан порядке обеспечить:</w:t>
      </w:r>
    </w:p>
    <w:p w:rsidR="00C566BC" w:rsidRPr="00772701" w:rsidRDefault="00C566BC" w:rsidP="00C566BC">
      <w:pPr>
        <w:ind w:firstLine="709"/>
        <w:jc w:val="both"/>
        <w:rPr>
          <w:color w:val="000000"/>
          <w:sz w:val="28"/>
          <w:szCs w:val="28"/>
        </w:rPr>
      </w:pPr>
      <w:r w:rsidRPr="00772701">
        <w:rPr>
          <w:color w:val="000000"/>
          <w:sz w:val="28"/>
          <w:szCs w:val="28"/>
        </w:rPr>
        <w:t xml:space="preserve">1) в течение пяти рабочих дней со дня подписания последним из руководителей государственного органа настоящего совместного приказа направление его копии в электронном виде на казахском и русском языках в Республиканское государственное предприятие на праве хозяйственного ведения </w:t>
      </w:r>
      <w:r>
        <w:rPr>
          <w:color w:val="000000"/>
          <w:sz w:val="28"/>
          <w:szCs w:val="28"/>
        </w:rPr>
        <w:t>«</w:t>
      </w:r>
      <w:r w:rsidRPr="00772701">
        <w:rPr>
          <w:color w:val="000000"/>
          <w:sz w:val="28"/>
          <w:szCs w:val="28"/>
        </w:rPr>
        <w:t>Институт законодательства и правовой информации Республики Казахстан</w:t>
      </w:r>
      <w:r>
        <w:rPr>
          <w:color w:val="000000"/>
          <w:sz w:val="28"/>
          <w:szCs w:val="28"/>
        </w:rPr>
        <w:t>»</w:t>
      </w:r>
      <w:r w:rsidRPr="00772701">
        <w:rPr>
          <w:color w:val="000000"/>
          <w:sz w:val="28"/>
          <w:szCs w:val="28"/>
        </w:rPr>
        <w:t xml:space="preserve">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:rsidR="00C566BC" w:rsidRDefault="00C566BC" w:rsidP="00C566BC">
      <w:pPr>
        <w:ind w:firstLine="709"/>
        <w:jc w:val="both"/>
        <w:rPr>
          <w:color w:val="000000"/>
          <w:sz w:val="28"/>
          <w:szCs w:val="28"/>
        </w:rPr>
      </w:pPr>
      <w:r w:rsidRPr="00772701">
        <w:rPr>
          <w:color w:val="000000"/>
          <w:sz w:val="28"/>
          <w:szCs w:val="28"/>
        </w:rPr>
        <w:t xml:space="preserve">2) размещение настоящего совместного приказа на </w:t>
      </w:r>
      <w:proofErr w:type="spellStart"/>
      <w:r w:rsidRPr="00772701">
        <w:rPr>
          <w:color w:val="000000"/>
          <w:sz w:val="28"/>
          <w:szCs w:val="28"/>
        </w:rPr>
        <w:t>интернет-ресурсе</w:t>
      </w:r>
      <w:proofErr w:type="spellEnd"/>
      <w:r w:rsidRPr="007727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Министерства финансов</w:t>
      </w:r>
      <w:r w:rsidRPr="00772701">
        <w:rPr>
          <w:color w:val="000000"/>
          <w:sz w:val="28"/>
          <w:szCs w:val="28"/>
        </w:rPr>
        <w:t xml:space="preserve"> Республики Казахстан после его официального опубликования.</w:t>
      </w:r>
    </w:p>
    <w:p w:rsidR="00C566BC" w:rsidRPr="001A2A1D" w:rsidRDefault="00C566BC" w:rsidP="00C566B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A2A1D">
        <w:rPr>
          <w:color w:val="000000"/>
          <w:sz w:val="28"/>
          <w:szCs w:val="28"/>
        </w:rPr>
        <w:t xml:space="preserve">. Контроль за исполнением настоящего </w:t>
      </w:r>
      <w:r>
        <w:rPr>
          <w:color w:val="000000"/>
          <w:sz w:val="28"/>
          <w:szCs w:val="28"/>
        </w:rPr>
        <w:t>совместного</w:t>
      </w:r>
      <w:r w:rsidRPr="001A2A1D">
        <w:rPr>
          <w:color w:val="000000"/>
          <w:sz w:val="28"/>
          <w:szCs w:val="28"/>
        </w:rPr>
        <w:t xml:space="preserve"> приказа возложить на курирующ</w:t>
      </w:r>
      <w:r>
        <w:rPr>
          <w:color w:val="000000"/>
          <w:sz w:val="28"/>
          <w:szCs w:val="28"/>
        </w:rPr>
        <w:t>их</w:t>
      </w:r>
      <w:r w:rsidRPr="001A2A1D">
        <w:rPr>
          <w:color w:val="000000"/>
          <w:sz w:val="28"/>
          <w:szCs w:val="28"/>
        </w:rPr>
        <w:t xml:space="preserve"> вице-министр</w:t>
      </w:r>
      <w:r>
        <w:rPr>
          <w:color w:val="000000"/>
          <w:sz w:val="28"/>
          <w:szCs w:val="28"/>
        </w:rPr>
        <w:t>ов</w:t>
      </w:r>
      <w:r w:rsidRPr="001A2A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юстиции, финансов, промышленности и строительства,</w:t>
      </w:r>
      <w:r w:rsidRPr="00F514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цифрового развития, инноваций и</w:t>
      </w:r>
      <w:r w:rsidRPr="00992042">
        <w:t xml:space="preserve"> </w:t>
      </w:r>
      <w:r w:rsidRPr="00D42D96">
        <w:rPr>
          <w:sz w:val="28"/>
          <w:szCs w:val="28"/>
        </w:rPr>
        <w:t>аэрокосмической промышленности</w:t>
      </w:r>
      <w:r>
        <w:rPr>
          <w:sz w:val="28"/>
          <w:szCs w:val="28"/>
        </w:rPr>
        <w:t>, и</w:t>
      </w:r>
      <w:r w:rsidRPr="001A2A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энергетики </w:t>
      </w:r>
      <w:r w:rsidRPr="001A2A1D">
        <w:rPr>
          <w:color w:val="000000"/>
          <w:sz w:val="28"/>
          <w:szCs w:val="28"/>
        </w:rPr>
        <w:t>Республики Казахстан.</w:t>
      </w:r>
    </w:p>
    <w:p w:rsidR="005373B5" w:rsidRPr="005373B5" w:rsidRDefault="00C566BC" w:rsidP="00C566BC">
      <w:pPr>
        <w:ind w:firstLine="709"/>
        <w:jc w:val="both"/>
      </w:pPr>
      <w:r>
        <w:rPr>
          <w:color w:val="000000"/>
          <w:sz w:val="28"/>
          <w:szCs w:val="28"/>
        </w:rPr>
        <w:t>4</w:t>
      </w:r>
      <w:r w:rsidRPr="001A2A1D">
        <w:rPr>
          <w:color w:val="000000"/>
          <w:sz w:val="28"/>
          <w:szCs w:val="28"/>
        </w:rPr>
        <w:t xml:space="preserve">. </w:t>
      </w:r>
      <w:r w:rsidRPr="00826924">
        <w:rPr>
          <w:color w:val="000000"/>
          <w:sz w:val="28"/>
          <w:szCs w:val="28"/>
        </w:rPr>
        <w:t>Настоящий приказ вводится в действие с 1 января 2026 года и подлежит официальному опубликованию</w:t>
      </w:r>
      <w:r w:rsidRPr="00DA62EF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5373B5" w:rsidRPr="005373B5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71" w:rsidRDefault="00F04971">
      <w:r>
        <w:separator/>
      </w:r>
    </w:p>
  </w:endnote>
  <w:endnote w:type="continuationSeparator" w:id="0">
    <w:p w:rsidR="00F04971" w:rsidRDefault="00F0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71" w:rsidRDefault="00F04971">
      <w:r>
        <w:separator/>
      </w:r>
    </w:p>
  </w:footnote>
  <w:footnote w:type="continuationSeparator" w:id="0">
    <w:p w:rsidR="00F04971" w:rsidRDefault="00F04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566BC">
      <w:rPr>
        <w:rStyle w:val="af2"/>
        <w:noProof/>
      </w:rPr>
      <w:t>2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FE" w:rsidRDefault="005373B5" w:rsidP="005373B5">
    <w:pPr>
      <w:pStyle w:val="ab"/>
      <w:jc w:val="center"/>
    </w:pPr>
    <w:r>
      <w:rPr>
        <w:noProof/>
        <w:lang w:eastAsia="ru-RU"/>
      </w:rPr>
      <w:drawing>
        <wp:inline distT="0" distB="0" distL="0" distR="0" wp14:anchorId="7F73FD6C" wp14:editId="1FCE0A0E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73119"/>
    <w:rsid w:val="000870F9"/>
    <w:rsid w:val="000922AA"/>
    <w:rsid w:val="000D41D9"/>
    <w:rsid w:val="000D4DAC"/>
    <w:rsid w:val="000F48E7"/>
    <w:rsid w:val="001319EE"/>
    <w:rsid w:val="00143292"/>
    <w:rsid w:val="0016019C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F11B1"/>
    <w:rsid w:val="00341898"/>
    <w:rsid w:val="00364E0B"/>
    <w:rsid w:val="003F241E"/>
    <w:rsid w:val="00423754"/>
    <w:rsid w:val="00430E89"/>
    <w:rsid w:val="004726FE"/>
    <w:rsid w:val="0049623C"/>
    <w:rsid w:val="004B400D"/>
    <w:rsid w:val="004C34B8"/>
    <w:rsid w:val="004E49BE"/>
    <w:rsid w:val="004F3375"/>
    <w:rsid w:val="005373B5"/>
    <w:rsid w:val="005C5F30"/>
    <w:rsid w:val="005F582C"/>
    <w:rsid w:val="006340C9"/>
    <w:rsid w:val="00637F85"/>
    <w:rsid w:val="00642211"/>
    <w:rsid w:val="00676D6F"/>
    <w:rsid w:val="006B0963"/>
    <w:rsid w:val="006B6938"/>
    <w:rsid w:val="007006E3"/>
    <w:rsid w:val="007111E8"/>
    <w:rsid w:val="00731B2A"/>
    <w:rsid w:val="00740441"/>
    <w:rsid w:val="007767CD"/>
    <w:rsid w:val="00782A16"/>
    <w:rsid w:val="00783FBF"/>
    <w:rsid w:val="007E588D"/>
    <w:rsid w:val="0081000A"/>
    <w:rsid w:val="008436CA"/>
    <w:rsid w:val="00866964"/>
    <w:rsid w:val="00867FA4"/>
    <w:rsid w:val="00877C7C"/>
    <w:rsid w:val="00892E1E"/>
    <w:rsid w:val="008C7C01"/>
    <w:rsid w:val="009139A9"/>
    <w:rsid w:val="00914138"/>
    <w:rsid w:val="00915A4B"/>
    <w:rsid w:val="00934587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B12C86"/>
    <w:rsid w:val="00B86340"/>
    <w:rsid w:val="00BE3CFA"/>
    <w:rsid w:val="00BE78CA"/>
    <w:rsid w:val="00C566BC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A467C"/>
    <w:rsid w:val="00E43190"/>
    <w:rsid w:val="00E57A5B"/>
    <w:rsid w:val="00E6085C"/>
    <w:rsid w:val="00E866E0"/>
    <w:rsid w:val="00EB54A3"/>
    <w:rsid w:val="00EC3C11"/>
    <w:rsid w:val="00ED617A"/>
    <w:rsid w:val="00EE1A39"/>
    <w:rsid w:val="00F04971"/>
    <w:rsid w:val="00F21BF7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8ECCA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Мұхаметжан Светлана Оралқызы</cp:lastModifiedBy>
  <cp:revision>2</cp:revision>
  <dcterms:created xsi:type="dcterms:W3CDTF">2025-09-23T05:56:00Z</dcterms:created>
  <dcterms:modified xsi:type="dcterms:W3CDTF">2025-09-23T05:56:00Z</dcterms:modified>
</cp:coreProperties>
</file>